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徐南10KV蒿西线刘圩支线安全隐患整改物资采购真空断路器项目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二次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徐南10KV蒿西线刘圩支线安全隐患整改物资采购真空断路器项目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352" w:type="dxa"/>
        <w:tblInd w:w="-5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043"/>
        <w:gridCol w:w="1868"/>
        <w:gridCol w:w="1026"/>
        <w:gridCol w:w="1211"/>
        <w:gridCol w:w="23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真空断路器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户外柱式，12KV/630A，20KA</w:t>
            </w:r>
          </w:p>
        </w:tc>
        <w:tc>
          <w:tcPr>
            <w:tcW w:w="10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报价须包含材料装卸费用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装卸</w:t>
      </w:r>
      <w:r>
        <w:rPr>
          <w:rFonts w:hint="eastAsia" w:ascii="宋体" w:hAnsi="宋体" w:cs="宋体"/>
          <w:sz w:val="24"/>
        </w:rPr>
        <w:t>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收到中标通知书10日内</w:t>
      </w:r>
      <w:r>
        <w:rPr>
          <w:rFonts w:hint="eastAsia" w:ascii="宋体" w:hAnsi="宋体" w:cs="宋体"/>
          <w:sz w:val="24"/>
          <w:highlight w:val="yellow"/>
        </w:rPr>
        <w:t>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08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19000.00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both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</w:t>
      </w:r>
      <w:r>
        <w:rPr>
          <w:rFonts w:hint="eastAsia" w:ascii="宋体" w:hAnsi="宋体" w:cs="宋体"/>
          <w:sz w:val="24"/>
          <w:lang w:val="en-US" w:eastAsia="zh-CN"/>
        </w:rPr>
        <w:t>人：伏先生          电话：13505135996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06</w:t>
      </w:r>
      <w:bookmarkStart w:id="5" w:name="_GoBack"/>
      <w:bookmarkEnd w:id="5"/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1871372"/>
      <w:bookmarkStart w:id="1" w:name="_Toc62734871"/>
      <w:bookmarkStart w:id="2" w:name="_Toc61877376"/>
      <w:bookmarkStart w:id="3" w:name="_Toc61871288"/>
      <w:bookmarkStart w:id="4" w:name="_Toc60818732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7784BCB"/>
    <w:rsid w:val="08F9309E"/>
    <w:rsid w:val="092B7994"/>
    <w:rsid w:val="093010E2"/>
    <w:rsid w:val="0A2543E3"/>
    <w:rsid w:val="0B922369"/>
    <w:rsid w:val="0E5434E9"/>
    <w:rsid w:val="124D39E5"/>
    <w:rsid w:val="12F86B39"/>
    <w:rsid w:val="132316DC"/>
    <w:rsid w:val="136A3EE9"/>
    <w:rsid w:val="160C03FC"/>
    <w:rsid w:val="161F262E"/>
    <w:rsid w:val="1789164C"/>
    <w:rsid w:val="17F555C0"/>
    <w:rsid w:val="184A3267"/>
    <w:rsid w:val="18DC4807"/>
    <w:rsid w:val="1934019F"/>
    <w:rsid w:val="1A305C40"/>
    <w:rsid w:val="1ADC7148"/>
    <w:rsid w:val="20783067"/>
    <w:rsid w:val="20AA6F98"/>
    <w:rsid w:val="237E6AAB"/>
    <w:rsid w:val="244366F2"/>
    <w:rsid w:val="28092B17"/>
    <w:rsid w:val="280E605F"/>
    <w:rsid w:val="288D3819"/>
    <w:rsid w:val="29954C89"/>
    <w:rsid w:val="29F577FD"/>
    <w:rsid w:val="2BDE5C4B"/>
    <w:rsid w:val="2E7035CF"/>
    <w:rsid w:val="2FA86D99"/>
    <w:rsid w:val="31FA45B8"/>
    <w:rsid w:val="3586192A"/>
    <w:rsid w:val="35E07ED3"/>
    <w:rsid w:val="3DE96EFA"/>
    <w:rsid w:val="3E7013C9"/>
    <w:rsid w:val="400C6ED0"/>
    <w:rsid w:val="403C77B5"/>
    <w:rsid w:val="42BD2703"/>
    <w:rsid w:val="43713E34"/>
    <w:rsid w:val="43CC0E50"/>
    <w:rsid w:val="43D20E34"/>
    <w:rsid w:val="44C22303"/>
    <w:rsid w:val="4A286FFC"/>
    <w:rsid w:val="4CAC7A71"/>
    <w:rsid w:val="4D043409"/>
    <w:rsid w:val="4E2C0C73"/>
    <w:rsid w:val="4EB9349A"/>
    <w:rsid w:val="53C733E2"/>
    <w:rsid w:val="54A243EF"/>
    <w:rsid w:val="55202DAA"/>
    <w:rsid w:val="56FD296F"/>
    <w:rsid w:val="58D14E8F"/>
    <w:rsid w:val="5AE14C58"/>
    <w:rsid w:val="5B503CBD"/>
    <w:rsid w:val="5CA1023B"/>
    <w:rsid w:val="5CEE378D"/>
    <w:rsid w:val="5F1411D1"/>
    <w:rsid w:val="60917251"/>
    <w:rsid w:val="62173952"/>
    <w:rsid w:val="64656A2B"/>
    <w:rsid w:val="651144BD"/>
    <w:rsid w:val="65C9109A"/>
    <w:rsid w:val="6814588F"/>
    <w:rsid w:val="6864524C"/>
    <w:rsid w:val="6D6655C2"/>
    <w:rsid w:val="6F255644"/>
    <w:rsid w:val="7233543C"/>
    <w:rsid w:val="74654825"/>
    <w:rsid w:val="74BB4445"/>
    <w:rsid w:val="77E67A2B"/>
    <w:rsid w:val="785F6899"/>
    <w:rsid w:val="79D53E42"/>
    <w:rsid w:val="7ADB04E9"/>
    <w:rsid w:val="7B4E6013"/>
    <w:rsid w:val="7CBE4AD3"/>
    <w:rsid w:val="7D8715DD"/>
    <w:rsid w:val="7F0B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666666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21"/>
    <w:basedOn w:val="3"/>
    <w:qFormat/>
    <w:uiPriority w:val="0"/>
    <w:rPr>
      <w:rFonts w:hint="default" w:ascii="Tahoma" w:hAnsi="Tahoma" w:eastAsia="Tahoma" w:cs="Tahoma"/>
      <w:color w:val="000000"/>
      <w:sz w:val="36"/>
      <w:szCs w:val="36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9">
    <w:name w:val="font3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71"/>
    <w:basedOn w:val="3"/>
    <w:qFormat/>
    <w:uiPriority w:val="0"/>
    <w:rPr>
      <w:rFonts w:hint="default" w:ascii="Tahoma" w:hAnsi="Tahoma" w:eastAsia="Tahoma" w:cs="Tahoma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2916</Words>
  <Characters>3181</Characters>
  <Lines>0</Lines>
  <Paragraphs>0</Paragraphs>
  <TotalTime>0</TotalTime>
  <ScaleCrop>false</ScaleCrop>
  <LinksUpToDate>false</LinksUpToDate>
  <CharactersWithSpaces>3694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2023-10-25T08:00:00Z</cp:lastPrinted>
  <dcterms:modified xsi:type="dcterms:W3CDTF">2023-12-06T00:33:59Z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7E5BCE51CB9149278FC25B3EF008C7EE_13</vt:lpwstr>
  </property>
</Properties>
</file>